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32/2026</w:t>
      </w:r>
    </w:p>
    <w:p>
      <w:pPr>
        <w:spacing w:after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/>
          <w:b/>
          <w:bCs/>
          <w:color w:val="000000"/>
          <w:szCs w:val="24"/>
          <w:lang w:val="pt-BR"/>
        </w:rPr>
        <w:t>ID INTERNO Nº 90.058/2026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8.090/2026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hint="default" w:ascii="Azo Sans Lt" w:hAnsi="Azo Sans Lt" w:cstheme="minorHAnsi"/>
          <w:bCs/>
          <w:szCs w:val="24"/>
          <w:lang w:val="pt-BR"/>
        </w:rPr>
        <w:t>GLOBAL POR LOTE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</w:t>
      </w:r>
      <w:bookmarkStart w:id="0" w:name="__DdeLink__3295_3091048291"/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ONTRATAÇÃO de empresa especializada, para prestar serviço de realização de Exames de imagens e com sedação</w:t>
      </w:r>
      <w:bookmarkEnd w:id="0"/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 xml:space="preserve"> para atender a demanda da Subsecretaria de Atenção Básica e Hospital Municipal Raul Sertã,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32</w:t>
      </w:r>
      <w:bookmarkStart w:id="1" w:name="_GoBack"/>
      <w:bookmarkEnd w:id="1"/>
      <w:r>
        <w:rPr>
          <w:rFonts w:hint="default" w:ascii="Azo Sans Md" w:hAnsi="Azo Sans Md" w:cstheme="minorHAnsi"/>
          <w:b/>
          <w:lang w:val="pt-BR"/>
        </w:rPr>
        <w:t>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CONTRATAÇÃO de empresa especializada, para prestar serviço de realização de Exames de imagens e com sedação para atender a demanda da Subsecretaria de Atenção Básica e Hospital Municipal Raul Sertã,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6219" w:type="pct"/>
        <w:tblInd w:w="-103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5"/>
        <w:gridCol w:w="690"/>
        <w:gridCol w:w="161"/>
        <w:gridCol w:w="949"/>
        <w:gridCol w:w="2595"/>
        <w:gridCol w:w="900"/>
        <w:gridCol w:w="1080"/>
        <w:gridCol w:w="825"/>
        <w:gridCol w:w="1860"/>
        <w:gridCol w:w="235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8" w:hRule="atLeast"/>
        </w:trPr>
        <w:tc>
          <w:tcPr>
            <w:tcW w:w="35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center"/>
              <w:rPr>
                <w:b/>
                <w:sz w:val="23"/>
                <w:szCs w:val="23"/>
              </w:rPr>
            </w:pPr>
            <w:r>
              <w:rPr>
                <w:rFonts w:hint="default"/>
                <w:b/>
                <w:sz w:val="23"/>
                <w:szCs w:val="23"/>
                <w:lang w:val="pt-BR"/>
              </w:rPr>
              <w:t xml:space="preserve">            </w:t>
            </w:r>
            <w:r>
              <w:rPr>
                <w:b/>
                <w:sz w:val="23"/>
                <w:szCs w:val="23"/>
              </w:rPr>
              <w:t>ITEM</w:t>
            </w:r>
          </w:p>
        </w:tc>
        <w:tc>
          <w:tcPr>
            <w:tcW w:w="48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rFonts w:hint="default"/>
                <w:b/>
                <w:sz w:val="23"/>
                <w:szCs w:val="23"/>
                <w:lang w:val="pt-BR"/>
              </w:rPr>
              <w:t xml:space="preserve">      </w:t>
            </w:r>
            <w:r>
              <w:rPr>
                <w:b/>
                <w:sz w:val="23"/>
                <w:szCs w:val="23"/>
              </w:rPr>
              <w:t>CATMAT</w:t>
            </w:r>
          </w:p>
        </w:tc>
        <w:tc>
          <w:tcPr>
            <w:tcW w:w="11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ESPECIFICAÇÃO</w:t>
            </w:r>
          </w:p>
        </w:tc>
        <w:tc>
          <w:tcPr>
            <w:tcW w:w="3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U/C</w:t>
            </w:r>
          </w:p>
        </w:tc>
        <w:tc>
          <w:tcPr>
            <w:tcW w:w="4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MARCA</w:t>
            </w:r>
          </w:p>
        </w:tc>
        <w:tc>
          <w:tcPr>
            <w:tcW w:w="3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QTDE</w:t>
            </w:r>
          </w:p>
        </w:tc>
        <w:tc>
          <w:tcPr>
            <w:tcW w:w="18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41"/>
              <w:ind w:left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PREÇO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9" w:hRule="atLeast"/>
        </w:trPr>
        <w:tc>
          <w:tcPr>
            <w:tcW w:w="35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8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UNITÁRIO</w:t>
            </w: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center"/>
              <w:rPr>
                <w:b/>
                <w:sz w:val="23"/>
                <w:szCs w:val="23"/>
              </w:rPr>
            </w:pPr>
            <w:r>
              <w:rPr>
                <w:rFonts w:hint="default"/>
                <w:b/>
                <w:sz w:val="23"/>
                <w:szCs w:val="23"/>
                <w:lang w:val="pt-BR"/>
              </w:rPr>
              <w:t xml:space="preserve">       </w:t>
            </w:r>
            <w:r>
              <w:rPr>
                <w:b/>
                <w:sz w:val="23"/>
                <w:szCs w:val="23"/>
              </w:rPr>
              <w:t>TOTAL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418" w:hRule="atLeast"/>
        </w:trPr>
        <w:tc>
          <w:tcPr>
            <w:tcW w:w="4941" w:type="pct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ascii="Calibri" w:hAnsi="Calibri" w:cs="Calibri"/>
                <w:b/>
                <w:bCs/>
              </w:rPr>
              <w:t>LOTE 01</w:t>
            </w:r>
            <w:r>
              <w:rPr>
                <w:rFonts w:hint="default" w:ascii="Calibri" w:hAnsi="Calibri" w:cs="Calibri"/>
                <w:b/>
                <w:bCs/>
                <w:lang w:val="pt-BR"/>
              </w:rPr>
              <w:t>-ANGIORRESSONÂNCIA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lang w:val="en-US" w:eastAsia="zh-CN"/>
              </w:rPr>
              <w:t>1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Angioressonância magnética de abdômen superior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92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lang w:val="en-US" w:eastAsia="zh-CN"/>
              </w:rPr>
              <w:t>2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Angioressonâcia de Aorta (todas)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48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1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  <w:t>3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Angioressonância magnética de bacia / pelve / abdômen inferior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51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1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  <w:t>4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Angioressonância magnética de coluna cervical/pescoco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42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1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</w:pPr>
            <w:r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  <w:t>5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Angioressonância magnética de membro inferior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29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1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</w:pPr>
            <w:r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  <w:t>6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Angioressonância magnética de membro superior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1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</w:pPr>
            <w:r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  <w:t>7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Angioressonância magnética de tórax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61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1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</w:pPr>
            <w:r>
              <w:rPr>
                <w:rFonts w:hint="default" w:eastAsia="SimSun" w:cs="Arial" w:asciiTheme="minorAscii" w:hAnsiTheme="minorAscii"/>
                <w:b/>
                <w:bCs/>
                <w:color w:val="000000"/>
                <w:lang w:eastAsia="zh-CN"/>
              </w:rPr>
              <w:t>8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Angioressonância magnética de vias biliares/colangiorressonancia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24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922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right"/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</w:pPr>
            <w:r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  <w:t>TOTAL LOTE 1:</w:t>
            </w: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415" w:hRule="exact"/>
        </w:trPr>
        <w:tc>
          <w:tcPr>
            <w:tcW w:w="4941" w:type="pct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lang w:val="pt-BR"/>
              </w:rPr>
            </w:pPr>
            <w:r>
              <w:rPr>
                <w:rFonts w:hint="default" w:cs="Arial" w:asciiTheme="minorAscii" w:hAnsiTheme="minorAscii"/>
                <w:b/>
                <w:bCs/>
              </w:rPr>
              <w:t>LOTE 02</w:t>
            </w:r>
            <w:r>
              <w:rPr>
                <w:rFonts w:hint="default" w:cs="Arial" w:asciiTheme="minorAscii" w:hAnsiTheme="minorAscii"/>
                <w:b/>
                <w:bCs/>
                <w:lang w:val="pt-BR"/>
              </w:rPr>
              <w:t>- RESSONÂNCIA COM SEDAÇÃO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72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09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abdomen superior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811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articulação temporo-mandibular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819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bacia/pelve/abdomen inferior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29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coluna cervical/pescoço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74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coluna lombo sacra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8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834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coluna toracica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639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val="en-US" w:eastAsia="zh-CN"/>
              </w:rPr>
              <w:t>Ressonância magnética de crânio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124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879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membro inferior  (unilateral)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59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membro superior  (unilateral)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894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sela túrcica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684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tórax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684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vias biliares / colangioressonância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894" w:hRule="exac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Ressonância magnética de mastoide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922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right"/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</w:pPr>
            <w:r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  <w:t>TOTAL LOTE 02:</w:t>
            </w: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435" w:hRule="atLeast"/>
        </w:trPr>
        <w:tc>
          <w:tcPr>
            <w:tcW w:w="4941" w:type="pct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lang w:val="pt-BR"/>
              </w:rPr>
            </w:pPr>
            <w:r>
              <w:rPr>
                <w:rFonts w:hint="default" w:cs="Arial" w:asciiTheme="minorAscii" w:hAnsiTheme="minorAscii"/>
                <w:b/>
                <w:bCs/>
              </w:rPr>
              <w:t>LOTE 03</w:t>
            </w:r>
            <w:r>
              <w:rPr>
                <w:rFonts w:hint="default" w:cs="Arial" w:asciiTheme="minorAscii" w:hAnsiTheme="minorAscii"/>
                <w:b/>
                <w:bCs/>
                <w:lang w:val="pt-BR"/>
              </w:rPr>
              <w:t>-TOMOGRAFIA  (COM SEDAÇÃO)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22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abdomen superior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23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articulações do membro inferior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24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articulações do membro superior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25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coluna cervical c/ ou s/ contraste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26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coluna lombo-sacra c/ ou s/ contraste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27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coluna toracica c/ ou s/ contraste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28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face / seios da face / articulação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29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pelve / bacia / abdomen inferior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30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seguimentos apendiculares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31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sela túrcica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32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de tórax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33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val="en-US" w:eastAsia="zh-CN"/>
              </w:rPr>
              <w:t>Tomografia computadorizada de crânio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129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34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Tomografia computadorizada do pescoço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922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right"/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</w:pPr>
            <w:r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  <w:t>TOTAL LOTE 3:</w:t>
            </w: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388" w:hRule="atLeast"/>
        </w:trPr>
        <w:tc>
          <w:tcPr>
            <w:tcW w:w="4941" w:type="pct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lang w:val="pt-BR"/>
              </w:rPr>
            </w:pPr>
            <w:r>
              <w:rPr>
                <w:rFonts w:hint="default" w:cs="Arial" w:asciiTheme="minorAscii" w:hAnsiTheme="minorAscii"/>
                <w:b/>
                <w:bCs/>
              </w:rPr>
              <w:t>LOTE 04</w:t>
            </w:r>
            <w:r>
              <w:rPr>
                <w:rFonts w:hint="default" w:cs="Arial" w:asciiTheme="minorAscii" w:hAnsiTheme="minorAscii"/>
                <w:b/>
                <w:bCs/>
                <w:lang w:val="pt-BR"/>
              </w:rPr>
              <w:t>-ANGIOTOMOGRAFIA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35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abdomen superior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261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36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b/>
                <w:bCs/>
                <w:color w:val="000000"/>
                <w:sz w:val="18"/>
                <w:szCs w:val="18"/>
                <w:lang w:val="en-US" w:eastAsia="zh-CN"/>
              </w:rPr>
              <w:t>Angiotomografia computadorizada de membro inferior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bCs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387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37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membro superior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43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38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pelve / bacia /  abdomen inferior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263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39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tórax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154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40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crânio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76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41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do pescoço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100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42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aorta toracica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45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43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aorta abdominal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51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44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ans-serif" w:cs="Arial" w:asciiTheme="minorAscii" w:hAnsiTheme="minorAscii"/>
                <w:color w:val="495057"/>
                <w:sz w:val="18"/>
                <w:szCs w:val="18"/>
                <w:shd w:val="clear" w:color="auto" w:fill="FFFFFF"/>
              </w:rPr>
              <w:t>10740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eastAsia="SimSun" w:cs="Arial" w:asciiTheme="minorAscii" w:hAnsiTheme="minorAscii"/>
                <w:color w:val="000000"/>
                <w:sz w:val="18"/>
                <w:szCs w:val="18"/>
                <w:lang w:val="en-US" w:eastAsia="zh-CN"/>
              </w:rPr>
              <w:t>Angiotomografia computadorizada de coração / cardíaca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  <w:sz w:val="18"/>
                <w:szCs w:val="18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54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922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right"/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</w:pPr>
            <w:r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  <w:t>TOTAL LOTE 4:</w:t>
            </w: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426" w:hRule="atLeast"/>
        </w:trPr>
        <w:tc>
          <w:tcPr>
            <w:tcW w:w="4941" w:type="pct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lang w:val="pt-BR"/>
              </w:rPr>
            </w:pPr>
            <w:r>
              <w:rPr>
                <w:rFonts w:hint="default" w:cs="Arial" w:asciiTheme="minorAscii" w:hAnsiTheme="minorAscii"/>
                <w:b/>
                <w:bCs/>
              </w:rPr>
              <w:t>LOTE 05</w:t>
            </w:r>
            <w:r>
              <w:rPr>
                <w:rFonts w:hint="default" w:cs="Arial" w:asciiTheme="minorAscii" w:hAnsiTheme="minorAscii"/>
                <w:b/>
                <w:bCs/>
                <w:lang w:val="pt-BR"/>
              </w:rPr>
              <w:t>- BERA COM SEDAÇÃO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Fonts w:hint="default" w:cs="Arial" w:asciiTheme="minorAscii" w:hAnsiTheme="minorAscii"/>
              </w:rPr>
              <w:t>45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7595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</w:rPr>
              <w:t>Bera com sedação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  <w:rPr>
                <w:rFonts w:hint="default" w:cs="Arial" w:asciiTheme="minorAscii" w:hAnsiTheme="minorAscii"/>
              </w:rPr>
            </w:pPr>
            <w:r>
              <w:rPr>
                <w:rFonts w:hint="default" w:cs="Arial" w:asciiTheme="minorAscii" w:hAnsiTheme="minorAscii"/>
              </w:rPr>
              <w:t>54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922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right"/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</w:pPr>
            <w:r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  <w:t>TOTAL LOTE 5:</w:t>
            </w: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431" w:hRule="atLeast"/>
        </w:trPr>
        <w:tc>
          <w:tcPr>
            <w:tcW w:w="4941" w:type="pct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lang w:val="pt-BR"/>
              </w:rPr>
            </w:pPr>
            <w:r>
              <w:rPr>
                <w:rFonts w:hint="default" w:cs="Arial" w:asciiTheme="minorAscii" w:hAnsiTheme="minorAscii"/>
                <w:b/>
                <w:bCs/>
              </w:rPr>
              <w:t>LOTE 06</w:t>
            </w:r>
            <w:r>
              <w:rPr>
                <w:rFonts w:hint="default" w:cs="Arial" w:asciiTheme="minorAscii" w:hAnsiTheme="minorAscii"/>
                <w:b/>
                <w:bCs/>
                <w:lang w:val="pt-BR"/>
              </w:rPr>
              <w:t>-ELETROENCEFALOGRAMA COM SEDAÇÃO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46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6912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</w:rPr>
              <w:t>Eletroencefalograma (com sedação)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Fonts w:hint="default" w:cs="Arial" w:asciiTheme="minorAscii" w:hAnsiTheme="minorAscii"/>
              </w:rPr>
              <w:t>14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922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right"/>
              <w:rPr>
                <w:rFonts w:hint="default" w:cs="Arial" w:asciiTheme="minorAscii" w:hAnsiTheme="minorAscii"/>
                <w:b/>
                <w:bCs/>
                <w:sz w:val="22"/>
                <w:szCs w:val="22"/>
              </w:rPr>
            </w:pPr>
            <w:r>
              <w:rPr>
                <w:rFonts w:hint="default" w:cs="Arial" w:asciiTheme="minorAscii" w:hAnsiTheme="minorAscii"/>
                <w:b/>
                <w:bCs/>
                <w:sz w:val="22"/>
                <w:szCs w:val="22"/>
              </w:rPr>
              <w:t>TOTAL LOTE 6:</w:t>
            </w: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4941" w:type="pct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lang w:val="pt-BR"/>
              </w:rPr>
            </w:pPr>
            <w:r>
              <w:rPr>
                <w:rFonts w:hint="default" w:cs="Arial" w:asciiTheme="minorAscii" w:hAnsiTheme="minorAscii"/>
                <w:b/>
                <w:bCs/>
              </w:rPr>
              <w:t>LOTE 07</w:t>
            </w:r>
            <w:r>
              <w:rPr>
                <w:rFonts w:hint="default" w:cs="Arial" w:asciiTheme="minorAscii" w:hAnsiTheme="minorAscii"/>
                <w:b/>
                <w:bCs/>
                <w:lang w:val="pt-BR"/>
              </w:rPr>
              <w:t>-RESSONÂNCIA CARDÍACA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68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b/>
                <w:color w:val="000000"/>
              </w:rPr>
              <w:t>47</w:t>
            </w:r>
          </w:p>
        </w:tc>
        <w:tc>
          <w:tcPr>
            <w:tcW w:w="41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10863</w:t>
            </w:r>
          </w:p>
        </w:tc>
        <w:tc>
          <w:tcPr>
            <w:tcW w:w="112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</w:rPr>
              <w:t>Ressonância magnética do coração / cardíaca</w:t>
            </w:r>
          </w:p>
        </w:tc>
        <w:tc>
          <w:tcPr>
            <w:tcW w:w="38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  <w:r>
              <w:rPr>
                <w:rStyle w:val="42"/>
                <w:rFonts w:hint="default" w:cs="Arial" w:asciiTheme="minorAscii" w:hAnsiTheme="minorAscii"/>
                <w:color w:val="000000"/>
              </w:rPr>
              <w:t>Exame</w:t>
            </w:r>
          </w:p>
        </w:tc>
        <w:tc>
          <w:tcPr>
            <w:tcW w:w="46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</w:p>
        </w:tc>
        <w:tc>
          <w:tcPr>
            <w:tcW w:w="35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hint="default" w:cs="Arial" w:asciiTheme="minorAscii" w:hAnsiTheme="minorAscii"/>
              </w:rPr>
            </w:pPr>
            <w:r>
              <w:rPr>
                <w:rFonts w:hint="default" w:cs="Arial" w:asciiTheme="minorAscii" w:hAnsiTheme="minorAscii"/>
              </w:rPr>
              <w:t>73</w:t>
            </w:r>
          </w:p>
        </w:tc>
        <w:tc>
          <w:tcPr>
            <w:tcW w:w="80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  <w:rPr>
                <w:rFonts w:hint="default" w:cs="Arial" w:asciiTheme="minorAscii" w:hAnsiTheme="minorAscii"/>
              </w:rPr>
            </w:pP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70" w:hRule="atLeast"/>
        </w:trPr>
        <w:tc>
          <w:tcPr>
            <w:tcW w:w="3922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right"/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</w:pPr>
            <w:r>
              <w:rPr>
                <w:rFonts w:hint="default" w:cs="Arial" w:asciiTheme="minorAscii" w:hAnsiTheme="minorAscii"/>
                <w:b/>
                <w:bCs/>
                <w:sz w:val="24"/>
                <w:szCs w:val="24"/>
              </w:rPr>
              <w:t>TOTAL LOTE 7:</w:t>
            </w:r>
          </w:p>
        </w:tc>
        <w:tc>
          <w:tcPr>
            <w:tcW w:w="101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58" w:type="pct"/>
          <w:trHeight w:val="234" w:hRule="atLeast"/>
        </w:trPr>
        <w:tc>
          <w:tcPr>
            <w:tcW w:w="392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jc w:val="right"/>
              <w:rPr>
                <w:rFonts w:hint="default" w:cs="Arial" w:asciiTheme="minorAscii" w:hAnsiTheme="minorAscii"/>
                <w:b/>
                <w:bCs w:val="0"/>
                <w:sz w:val="32"/>
                <w:szCs w:val="32"/>
              </w:rPr>
            </w:pPr>
            <w:r>
              <w:rPr>
                <w:rFonts w:hint="default" w:cs="Arial" w:asciiTheme="minorAscii" w:hAnsiTheme="minorAscii"/>
                <w:b/>
                <w:bCs w:val="0"/>
                <w:sz w:val="32"/>
                <w:szCs w:val="32"/>
              </w:rPr>
              <w:t>TOTAL GERAL:</w:t>
            </w: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hint="default" w:cs="Arial" w:asciiTheme="minorAscii" w:hAnsiTheme="minorAscii"/>
                <w:b/>
                <w:bCs w:val="0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cofont_Spranq_eco_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sans-serif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39" w:leftChars="-118" w:hanging="44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17479FE"/>
    <w:rsid w:val="18B95D37"/>
    <w:rsid w:val="19257EE5"/>
    <w:rsid w:val="1AD42296"/>
    <w:rsid w:val="298B1AC7"/>
    <w:rsid w:val="3AA83E36"/>
    <w:rsid w:val="451D4D91"/>
    <w:rsid w:val="52C03B85"/>
    <w:rsid w:val="593102B9"/>
    <w:rsid w:val="696A4706"/>
    <w:rsid w:val="7464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  <w:style w:type="paragraph" w:customStyle="1" w:styleId="41">
    <w:name w:val="Parágrafo da Lista"/>
    <w:basedOn w:val="1"/>
    <w:qFormat/>
    <w:uiPriority w:val="0"/>
    <w:pPr>
      <w:ind w:left="720"/>
      <w:textAlignment w:val="auto"/>
    </w:pPr>
    <w:rPr>
      <w:rFonts w:ascii="Ecofont_Spranq_eco_Sans" w:hAnsi="Ecofont_Spranq_eco_Sans" w:eastAsia="Times New Roman" w:cs="Tahoma"/>
      <w:lang w:bidi="ar-SA"/>
    </w:rPr>
  </w:style>
  <w:style w:type="character" w:customStyle="1" w:styleId="42">
    <w:name w:val="Fonte parág. padrão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2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cintia.mayer</cp:lastModifiedBy>
  <cp:lastPrinted>2025-02-21T19:01:00Z</cp:lastPrinted>
  <dcterms:modified xsi:type="dcterms:W3CDTF">2026-07-14T16:21:55Z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2D83E7B514C34739AEEF9B7299095BDD</vt:lpwstr>
  </property>
</Properties>
</file>